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B16F33" w:rsidRDefault="00B16F33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ВЫПИСКА ИЗ </w:t>
      </w:r>
      <w:r w:rsidR="000C7C66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ПРОТОКОЛ</w:t>
      </w: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А</w:t>
      </w:r>
      <w:r w:rsidR="000C7C66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№</w:t>
      </w:r>
      <w:r w:rsidR="00DF4A20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</w:t>
      </w:r>
      <w:r w:rsidR="00742D5E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3</w:t>
      </w:r>
      <w:r w:rsidR="002B1773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7</w:t>
      </w:r>
      <w:r w:rsidR="00CE58FD"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6</w:t>
      </w:r>
    </w:p>
    <w:p w:rsidR="000C7C66" w:rsidRPr="00B16F33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заседания Совета Некоммерческого партнерства</w:t>
      </w:r>
    </w:p>
    <w:p w:rsidR="000C7C66" w:rsidRPr="00B16F33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«Саморегулируемая организация «Краснодарские проектировщики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»</w:t>
      </w:r>
    </w:p>
    <w:p w:rsidR="000C7C66" w:rsidRPr="00B16F33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B16F33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г. Краснодар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E46E65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 </w:t>
      </w:r>
      <w:r w:rsidR="00DB5DF0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15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2B177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ию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л</w:t>
      </w:r>
      <w:r w:rsidR="002B177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я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6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</w:t>
      </w:r>
    </w:p>
    <w:p w:rsidR="006C7806" w:rsidRPr="00B16F33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B16F33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. Устава Партнерства.</w:t>
      </w:r>
    </w:p>
    <w:p w:rsidR="006C7806" w:rsidRPr="00B16F33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B16F33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15</w:t>
      </w:r>
      <w:r w:rsidR="00B0669A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2B177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ию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л</w:t>
      </w:r>
      <w:r w:rsidR="002B177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я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2016 года, 1</w:t>
      </w:r>
      <w:r w:rsidR="00180A16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441C25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4</w:t>
      </w:r>
      <w:r w:rsidR="00441C25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0 мин.</w:t>
      </w:r>
    </w:p>
    <w:p w:rsidR="00441C25" w:rsidRPr="00B16F33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 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15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2B177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ию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л</w:t>
      </w:r>
      <w:r w:rsidR="002B177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я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2016 года, 1</w:t>
      </w:r>
      <w:r w:rsidR="00180A16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2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C5470F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6C7806" w:rsidRPr="00B16F33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Состав Совета - 7 членов.</w:t>
      </w:r>
    </w:p>
    <w:p w:rsidR="006C7806" w:rsidRPr="00B16F33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Присутствуют на заседании - 4</w:t>
      </w:r>
      <w:r w:rsidR="006C7806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членов Совета Партнерства. </w:t>
      </w:r>
    </w:p>
    <w:p w:rsidR="006C7806" w:rsidRPr="00B16F33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Председатель Совета: </w:t>
      </w:r>
      <w:proofErr w:type="gramStart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Данильченко В.И. (председательствующий на заседании на основании п.1</w:t>
      </w:r>
      <w:r w:rsidR="009357CE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9357CE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proofErr w:type="gramEnd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Устава Партнерства).</w:t>
      </w:r>
      <w:proofErr w:type="gramEnd"/>
    </w:p>
    <w:p w:rsidR="00DB5DF0" w:rsidRPr="00B16F33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r w:rsidR="00DB5DF0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Хот Г.А.</w:t>
      </w:r>
    </w:p>
    <w:p w:rsidR="006C7806" w:rsidRPr="00B16F33" w:rsidRDefault="00C63368" w:rsidP="00DB5DF0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Мойсиев</w:t>
      </w:r>
      <w:proofErr w:type="spellEnd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Ф</w:t>
      </w:r>
      <w:r w:rsidR="006C7806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В.</w:t>
      </w:r>
    </w:p>
    <w:p w:rsidR="006A7854" w:rsidRPr="00B16F33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Бобошко В.Е.</w:t>
      </w:r>
    </w:p>
    <w:p w:rsidR="006C7806" w:rsidRPr="00B16F33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B16F33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180A16" w:rsidRPr="00B16F33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Хот А.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Г.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– 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И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сполнительн</w:t>
      </w:r>
      <w:r w:rsidR="00CE58FD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ый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директор НП «СРО «Краснодарские проектировщики».</w:t>
      </w:r>
    </w:p>
    <w:p w:rsidR="00441C25" w:rsidRPr="00B16F33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B16F33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кретарь Совета – </w:t>
      </w:r>
      <w:r w:rsidR="0099510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Лосева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995103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Н.В</w:t>
      </w:r>
      <w:r w:rsidR="00734671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B16F33" w:rsidRPr="00B16F33" w:rsidRDefault="00B16F33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742D5E" w:rsidRPr="00B16F33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Повестка дня заседания</w:t>
      </w:r>
    </w:p>
    <w:p w:rsidR="00742D5E" w:rsidRPr="00B16F33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2B1773" w:rsidRPr="00B16F33" w:rsidRDefault="00CE58FD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B16F33">
        <w:rPr>
          <w:rFonts w:ascii="Times New Roman" w:eastAsia="Calibri" w:hAnsi="Times New Roman" w:cs="Times New Roman"/>
          <w:sz w:val="21"/>
          <w:szCs w:val="21"/>
          <w:lang w:eastAsia="ru-RU"/>
        </w:rPr>
        <w:t>1</w:t>
      </w:r>
      <w:r w:rsidR="002B1773" w:rsidRPr="00B16F33">
        <w:rPr>
          <w:rFonts w:ascii="Times New Roman" w:eastAsia="Calibri" w:hAnsi="Times New Roman" w:cs="Times New Roman"/>
          <w:sz w:val="21"/>
          <w:szCs w:val="21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63368" w:rsidRPr="00B16F33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2B1773" w:rsidRPr="00B16F33" w:rsidRDefault="002B1773" w:rsidP="00B16F3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B16F33">
        <w:rPr>
          <w:rFonts w:ascii="Times New Roman" w:hAnsi="Times New Roman" w:cs="Times New Roman"/>
          <w:b/>
          <w:caps/>
          <w:sz w:val="21"/>
          <w:szCs w:val="21"/>
        </w:rPr>
        <w:t xml:space="preserve">По вопросу № </w:t>
      </w:r>
      <w:r w:rsidR="00CE58FD" w:rsidRPr="00B16F33">
        <w:rPr>
          <w:rFonts w:ascii="Times New Roman" w:hAnsi="Times New Roman" w:cs="Times New Roman"/>
          <w:b/>
          <w:caps/>
          <w:sz w:val="21"/>
          <w:szCs w:val="21"/>
        </w:rPr>
        <w:t>1</w:t>
      </w:r>
      <w:r w:rsidRPr="00B16F33">
        <w:rPr>
          <w:rFonts w:ascii="Times New Roman" w:hAnsi="Times New Roman" w:cs="Times New Roman"/>
          <w:b/>
          <w:caps/>
          <w:sz w:val="21"/>
          <w:szCs w:val="21"/>
        </w:rPr>
        <w:t xml:space="preserve"> повестки дня заседания РЕШИЛИ:</w:t>
      </w:r>
    </w:p>
    <w:p w:rsidR="00180A16" w:rsidRPr="00B16F33" w:rsidRDefault="00CE58FD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1</w:t>
      </w:r>
      <w:r w:rsidR="00180A16" w:rsidRPr="00B16F33">
        <w:rPr>
          <w:rFonts w:ascii="Times New Roman" w:hAnsi="Times New Roman"/>
          <w:sz w:val="21"/>
          <w:szCs w:val="21"/>
        </w:rPr>
        <w:t xml:space="preserve">.1. Внести изменения в Свидетельство и выдать </w:t>
      </w:r>
      <w:r w:rsidR="00180A16" w:rsidRPr="00B16F33">
        <w:rPr>
          <w:rFonts w:ascii="Times New Roman" w:hAnsi="Times New Roman"/>
          <w:b/>
          <w:sz w:val="21"/>
          <w:szCs w:val="21"/>
        </w:rPr>
        <w:t xml:space="preserve">- Обществу ограниченной ответственностью </w:t>
      </w:r>
      <w:r w:rsidRPr="00B16F33">
        <w:rPr>
          <w:rFonts w:ascii="Times New Roman" w:hAnsi="Times New Roman"/>
          <w:b/>
          <w:sz w:val="21"/>
          <w:szCs w:val="21"/>
        </w:rPr>
        <w:t>«Эра» (ИНН 2312216400)</w:t>
      </w:r>
      <w:r w:rsidR="00180A16" w:rsidRPr="00B16F33">
        <w:rPr>
          <w:rFonts w:ascii="Times New Roman" w:hAnsi="Times New Roman"/>
          <w:b/>
          <w:sz w:val="21"/>
          <w:szCs w:val="21"/>
        </w:rPr>
        <w:t xml:space="preserve"> </w:t>
      </w:r>
      <w:r w:rsidR="00180A16" w:rsidRPr="00B16F33">
        <w:rPr>
          <w:rFonts w:ascii="Times New Roman" w:eastAsia="Calibri" w:hAnsi="Times New Roman"/>
          <w:sz w:val="21"/>
          <w:szCs w:val="21"/>
        </w:rPr>
        <w:t xml:space="preserve"> </w:t>
      </w:r>
      <w:r w:rsidR="00180A16" w:rsidRPr="00B16F33">
        <w:rPr>
          <w:rFonts w:ascii="Times New Roman" w:hAnsi="Times New Roman"/>
          <w:sz w:val="21"/>
          <w:szCs w:val="21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="00180A16" w:rsidRPr="00B16F33">
        <w:rPr>
          <w:rFonts w:ascii="Times New Roman" w:eastAsia="Calibri" w:hAnsi="Times New Roman"/>
          <w:sz w:val="21"/>
          <w:szCs w:val="21"/>
        </w:rPr>
        <w:t>взамен ранее выданного)</w:t>
      </w:r>
      <w:r w:rsidR="00D3220B" w:rsidRPr="00B16F33">
        <w:rPr>
          <w:rFonts w:ascii="Times New Roman" w:hAnsi="Times New Roman"/>
          <w:sz w:val="21"/>
          <w:szCs w:val="21"/>
        </w:rPr>
        <w:t xml:space="preserve"> на следующие виды работ</w:t>
      </w:r>
      <w:r w:rsidR="00180A16" w:rsidRPr="00B16F33">
        <w:rPr>
          <w:rFonts w:ascii="Times New Roman" w:eastAsia="Calibri" w:hAnsi="Times New Roman"/>
          <w:b/>
          <w:sz w:val="21"/>
          <w:szCs w:val="21"/>
        </w:rPr>
        <w:t xml:space="preserve"> </w:t>
      </w:r>
      <w:r w:rsidR="00180A16" w:rsidRPr="00B16F33">
        <w:rPr>
          <w:rFonts w:ascii="Times New Roman" w:hAnsi="Times New Roman"/>
          <w:sz w:val="21"/>
          <w:szCs w:val="21"/>
        </w:rPr>
        <w:t xml:space="preserve">согласно заявлению: </w:t>
      </w:r>
    </w:p>
    <w:p w:rsidR="002B1773" w:rsidRPr="00B16F33" w:rsidRDefault="002B1773" w:rsidP="00CE5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</w:pPr>
      <w:r w:rsidRPr="00B16F33"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B16F33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1.1 .Работы по подготовке генерального плана земельного участка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1.2. Работы по подготовке схемы планировочной организации трассы линейного объекта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 xml:space="preserve">1.3. Работы по подготовке </w:t>
      </w:r>
      <w:proofErr w:type="gramStart"/>
      <w:r w:rsidRPr="00B16F33">
        <w:rPr>
          <w:rFonts w:ascii="Times New Roman" w:hAnsi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B16F33">
        <w:rPr>
          <w:rFonts w:ascii="Times New Roman" w:hAnsi="Times New Roman"/>
          <w:b/>
          <w:sz w:val="21"/>
          <w:szCs w:val="21"/>
        </w:rPr>
        <w:t>2. Работы по подготовке архитектурных решений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B16F33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4.6. Работы по подготовке проектов внутренних систем газоснабжения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  <w:r w:rsidRPr="00B16F33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5.1. Работы по подготовке проектов наружных сетей теплоснабжения и их сооружений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B16F33">
        <w:rPr>
          <w:rFonts w:ascii="Times New Roman" w:hAnsi="Times New Roman"/>
          <w:sz w:val="21"/>
          <w:szCs w:val="21"/>
        </w:rPr>
        <w:t>кВ</w:t>
      </w:r>
      <w:proofErr w:type="spellEnd"/>
      <w:r w:rsidRPr="00B16F33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CE58FD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i/>
          <w:sz w:val="21"/>
          <w:szCs w:val="21"/>
        </w:rPr>
      </w:pPr>
      <w:r w:rsidRPr="00B16F33">
        <w:rPr>
          <w:rFonts w:ascii="Times New Roman" w:hAnsi="Times New Roman"/>
          <w:sz w:val="21"/>
          <w:szCs w:val="21"/>
        </w:rPr>
        <w:t>5.7. Работы по подготовке проектов наружных сетей газоснабжения и их сооружений</w:t>
      </w:r>
      <w:r w:rsidRPr="00B16F33">
        <w:rPr>
          <w:rFonts w:ascii="Times New Roman" w:hAnsi="Times New Roman"/>
          <w:i/>
          <w:sz w:val="21"/>
          <w:szCs w:val="21"/>
        </w:rPr>
        <w:t xml:space="preserve"> </w:t>
      </w:r>
    </w:p>
    <w:p w:rsidR="003A4377" w:rsidRPr="00B16F33" w:rsidRDefault="00CE58FD" w:rsidP="00CE58FD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6F33">
        <w:rPr>
          <w:rFonts w:ascii="Times New Roman" w:hAnsi="Times New Roman"/>
          <w:i/>
          <w:sz w:val="21"/>
          <w:szCs w:val="21"/>
        </w:rPr>
        <w:t>Р</w:t>
      </w:r>
      <w:r w:rsidR="003A4377" w:rsidRPr="00B16F33">
        <w:rPr>
          <w:rFonts w:ascii="Times New Roman" w:hAnsi="Times New Roman"/>
          <w:i/>
          <w:sz w:val="21"/>
          <w:szCs w:val="21"/>
        </w:rPr>
        <w:t xml:space="preserve">езультаты голосования </w:t>
      </w:r>
      <w:r w:rsidR="003A4377" w:rsidRPr="00B16F33">
        <w:rPr>
          <w:rFonts w:ascii="Times New Roman" w:hAnsi="Times New Roman"/>
          <w:sz w:val="21"/>
          <w:szCs w:val="21"/>
        </w:rPr>
        <w:t>членов Совета</w:t>
      </w:r>
      <w:r w:rsidR="003A4377" w:rsidRPr="00B16F33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53387C" w:rsidRPr="00B16F33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E58FD" w:rsidRPr="00B16F33" w:rsidRDefault="00CE58FD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F141A" w:rsidRPr="00B16F33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Совета </w:t>
      </w:r>
    </w:p>
    <w:p w:rsidR="004F141A" w:rsidRPr="00B16F33" w:rsidRDefault="004F141A" w:rsidP="007D12C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НП «СРО «Краснодарские проектировщики» </w:t>
      </w:r>
      <w:r w:rsidRPr="00B16F3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В.И. Данильченко</w:t>
      </w:r>
    </w:p>
    <w:p w:rsidR="004F141A" w:rsidRPr="00B16F33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F141A" w:rsidRPr="00B16F33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Совета </w:t>
      </w:r>
    </w:p>
    <w:p w:rsidR="006C7806" w:rsidRPr="00B16F33" w:rsidRDefault="004F141A" w:rsidP="00B16F33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НП «СРО «Краснодарские проектировщики» </w:t>
      </w:r>
      <w:r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  <w:t xml:space="preserve">        </w:t>
      </w:r>
      <w:r w:rsidR="003A4377" w:rsidRPr="00B16F33">
        <w:rPr>
          <w:rFonts w:ascii="Times New Roman" w:eastAsia="Times New Roman" w:hAnsi="Times New Roman" w:cs="Times New Roman"/>
          <w:sz w:val="21"/>
          <w:szCs w:val="21"/>
          <w:lang w:bidi="en-US"/>
        </w:rPr>
        <w:t>Н.В. Лосева</w:t>
      </w:r>
      <w:bookmarkStart w:id="0" w:name="_GoBack"/>
      <w:bookmarkEnd w:id="0"/>
    </w:p>
    <w:sectPr w:rsidR="006C7806" w:rsidRPr="00B16F33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9C" w:rsidRDefault="0098529C">
      <w:pPr>
        <w:spacing w:after="0" w:line="240" w:lineRule="auto"/>
      </w:pPr>
      <w:r>
        <w:separator/>
      </w:r>
    </w:p>
  </w:endnote>
  <w:endnote w:type="continuationSeparator" w:id="0">
    <w:p w:rsidR="0098529C" w:rsidRDefault="0098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B16F33" w:rsidRPr="00B16F3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9852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9C" w:rsidRDefault="0098529C">
      <w:pPr>
        <w:spacing w:after="0" w:line="240" w:lineRule="auto"/>
      </w:pPr>
      <w:r>
        <w:separator/>
      </w:r>
    </w:p>
  </w:footnote>
  <w:footnote w:type="continuationSeparator" w:id="0">
    <w:p w:rsidR="0098529C" w:rsidRDefault="0098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80A16"/>
    <w:rsid w:val="00193049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80590A"/>
    <w:rsid w:val="008079C7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B0669A"/>
    <w:rsid w:val="00B16F33"/>
    <w:rsid w:val="00B26208"/>
    <w:rsid w:val="00B325B4"/>
    <w:rsid w:val="00B45219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2C8E-618D-4C21-B9DD-19152BC8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2016-07-15T10:59:00Z</cp:lastPrinted>
  <dcterms:created xsi:type="dcterms:W3CDTF">2016-07-15T11:41:00Z</dcterms:created>
  <dcterms:modified xsi:type="dcterms:W3CDTF">2016-07-15T11:41:00Z</dcterms:modified>
</cp:coreProperties>
</file>