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74E94" w:rsidRDefault="00E62B2C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062F83"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  <w:r w:rsidR="00474E94"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</w:p>
    <w:p w:rsidR="00FD0170" w:rsidRPr="00474E94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474E94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474E94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74E94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="00DB5DF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B0A1A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DB5DF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474E9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734671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927CC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0B4BAB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62F83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474E94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474E94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474E94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474E94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474E9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355F1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="00B0669A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927CC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0B4BAB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734671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86766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734671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474E9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474E9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1337F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41C25" w:rsidRPr="00474E94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474E9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355F1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927CC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февраля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86766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8 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года, 1</w:t>
      </w:r>
      <w:r w:rsidR="00474E9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474E94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474E94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474E94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5715AA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5715AA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474E94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474E94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474E94" w:rsidRPr="00474E94" w:rsidRDefault="00474E94" w:rsidP="00474E94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41337F" w:rsidRPr="00474E94" w:rsidRDefault="0041337F" w:rsidP="00474E94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474E94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474E94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474E94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474E94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474E94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E62B2C" w:rsidRDefault="00E62B2C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474E94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474E94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CB7C44" w:rsidRPr="00474E94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474E94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AD5CC2" w:rsidRPr="00474E94">
        <w:rPr>
          <w:rFonts w:ascii="Times New Roman" w:eastAsia="Calibri" w:hAnsi="Times New Roman" w:cs="Times New Roman"/>
          <w:sz w:val="23"/>
          <w:szCs w:val="23"/>
          <w:lang w:eastAsia="ru-RU"/>
        </w:rPr>
        <w:t>. О приеме в члены Союза «СРО «Краснодарские проектировщики».</w:t>
      </w:r>
    </w:p>
    <w:p w:rsidR="00CB7C44" w:rsidRPr="00474E94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2755AB" w:rsidRPr="00E62B2C" w:rsidRDefault="002755AB" w:rsidP="00E62B2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bookmarkStart w:id="0" w:name="_GoBack"/>
      <w:r w:rsidRPr="00E62B2C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062F83" w:rsidRPr="00E62B2C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E62B2C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 </w:t>
      </w:r>
    </w:p>
    <w:bookmarkEnd w:id="0"/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474E9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474E94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Pr="00474E94">
        <w:rPr>
          <w:rFonts w:ascii="Times New Roman" w:hAnsi="Times New Roman" w:cs="Times New Roman"/>
          <w:b/>
          <w:sz w:val="23"/>
          <w:szCs w:val="23"/>
        </w:rPr>
        <w:t>«Первая Межевая Компания» (ИНН 2311175991)</w:t>
      </w:r>
      <w:r w:rsidRPr="00474E94">
        <w:rPr>
          <w:rFonts w:ascii="Times New Roman" w:hAnsi="Times New Roman" w:cs="Times New Roman"/>
          <w:b/>
          <w:sz w:val="23"/>
          <w:szCs w:val="23"/>
        </w:rPr>
        <w:t>,</w:t>
      </w:r>
      <w:r w:rsidRPr="00474E9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- </w:t>
      </w:r>
      <w:r w:rsidRPr="00474E9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474E9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74E9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474E9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ответственности);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- </w:t>
      </w:r>
      <w:r w:rsidRPr="00474E9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474E94">
        <w:rPr>
          <w:rFonts w:ascii="Times New Roman" w:hAnsi="Times New Roman" w:cs="Times New Roman"/>
          <w:sz w:val="23"/>
          <w:szCs w:val="23"/>
        </w:rPr>
        <w:t xml:space="preserve">   выполнять   подготовку    проектной    документации    (за    исключением   особо опасных,  технически  сложных  и  уникальных  объектов, объектов  использования атомной энергии) по договору  подряда  на  подготовку  проектной  документации с использованием 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474E94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474E94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474E94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474E94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474E94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474E94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474E94">
        <w:rPr>
          <w:rFonts w:ascii="Times New Roman" w:hAnsi="Times New Roman" w:cs="Times New Roman"/>
          <w:sz w:val="23"/>
          <w:szCs w:val="23"/>
        </w:rPr>
        <w:t>«Первая Межевая Компания» (ИНН 2311175991)</w:t>
      </w:r>
      <w:r w:rsidRPr="00474E94">
        <w:rPr>
          <w:rFonts w:ascii="Times New Roman" w:hAnsi="Times New Roman" w:cs="Times New Roman"/>
          <w:sz w:val="23"/>
          <w:szCs w:val="23"/>
        </w:rPr>
        <w:t>.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Pr="00474E94">
        <w:rPr>
          <w:rFonts w:ascii="Times New Roman" w:hAnsi="Times New Roman" w:cs="Times New Roman"/>
          <w:sz w:val="23"/>
          <w:szCs w:val="23"/>
        </w:rPr>
        <w:t>Первая Межевая Компания</w:t>
      </w:r>
      <w:r w:rsidRPr="00474E94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74E94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037CC1">
        <w:rPr>
          <w:rFonts w:ascii="Times New Roman" w:hAnsi="Times New Roman" w:cs="Times New Roman"/>
          <w:i/>
          <w:sz w:val="23"/>
          <w:szCs w:val="23"/>
        </w:rPr>
        <w:t>4</w:t>
      </w:r>
      <w:r w:rsidRPr="00474E94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b/>
          <w:sz w:val="23"/>
          <w:szCs w:val="23"/>
        </w:rPr>
        <w:t>1.</w:t>
      </w:r>
      <w:r w:rsidRPr="00474E94">
        <w:rPr>
          <w:rFonts w:ascii="Times New Roman" w:hAnsi="Times New Roman" w:cs="Times New Roman"/>
          <w:b/>
          <w:sz w:val="23"/>
          <w:szCs w:val="23"/>
        </w:rPr>
        <w:t>2</w:t>
      </w:r>
      <w:r w:rsidRPr="00474E94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474E9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474E94">
        <w:rPr>
          <w:rFonts w:ascii="Times New Roman" w:hAnsi="Times New Roman" w:cs="Times New Roman"/>
          <w:b/>
          <w:sz w:val="23"/>
          <w:szCs w:val="23"/>
        </w:rPr>
        <w:t xml:space="preserve">Муниципальное казенное учреждение «Управление </w:t>
      </w:r>
      <w:r w:rsidRPr="00474E94">
        <w:rPr>
          <w:rFonts w:ascii="Times New Roman" w:hAnsi="Times New Roman" w:cs="Times New Roman"/>
          <w:b/>
          <w:sz w:val="23"/>
          <w:szCs w:val="23"/>
        </w:rPr>
        <w:lastRenderedPageBreak/>
        <w:t>строительного контроля» муниципального образования Крымский район (ИНН 2337044143)</w:t>
      </w:r>
      <w:r w:rsidRPr="00474E94">
        <w:rPr>
          <w:rFonts w:ascii="Times New Roman" w:hAnsi="Times New Roman" w:cs="Times New Roman"/>
          <w:b/>
          <w:sz w:val="23"/>
          <w:szCs w:val="23"/>
        </w:rPr>
        <w:t>,</w:t>
      </w:r>
      <w:r w:rsidRPr="00474E9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- </w:t>
      </w:r>
      <w:r w:rsidRPr="00474E9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474E9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74E9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474E9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ответственности);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- </w:t>
      </w:r>
      <w:r w:rsidRPr="00474E9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474E94">
        <w:rPr>
          <w:rFonts w:ascii="Times New Roman" w:hAnsi="Times New Roman" w:cs="Times New Roman"/>
          <w:sz w:val="23"/>
          <w:szCs w:val="23"/>
        </w:rPr>
        <w:t xml:space="preserve">   выполнять   подготовку    проектной    документации    (за    исключением   особо опасных,  технически  сложных  и  уникальных  объектов, объектов  использования атомной энергии) по договору  подряда  на  подготовку  проектной  документации с использованием 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474E94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474E94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474E94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474E94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474E94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474E94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Pr="00474E94">
        <w:rPr>
          <w:rFonts w:ascii="Times New Roman" w:hAnsi="Times New Roman" w:cs="Times New Roman"/>
          <w:sz w:val="23"/>
          <w:szCs w:val="23"/>
        </w:rPr>
        <w:t>Муниципального казенного учреждения «Управление строительного контроля» муниципального образования Крымский район (ИНН 2337044143)</w:t>
      </w:r>
      <w:r w:rsidRPr="00474E94">
        <w:rPr>
          <w:rFonts w:ascii="Times New Roman" w:hAnsi="Times New Roman" w:cs="Times New Roman"/>
          <w:sz w:val="23"/>
          <w:szCs w:val="23"/>
        </w:rPr>
        <w:t>.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4E94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</w:t>
      </w:r>
      <w:r w:rsidRPr="00474E94">
        <w:rPr>
          <w:rFonts w:ascii="Times New Roman" w:hAnsi="Times New Roman" w:cs="Times New Roman"/>
          <w:sz w:val="23"/>
          <w:szCs w:val="23"/>
        </w:rPr>
        <w:t xml:space="preserve">Муниципальному казенному учреждению «Управление строительного контроля» муниципального образования Крымский район </w:t>
      </w:r>
      <w:r w:rsidRPr="00474E94">
        <w:rPr>
          <w:rFonts w:ascii="Times New Roman" w:hAnsi="Times New Roman" w:cs="Times New Roman"/>
          <w:sz w:val="23"/>
          <w:szCs w:val="23"/>
        </w:rPr>
        <w:t xml:space="preserve">уведомление о приеме  в члены Союза и настоящее решение. </w:t>
      </w:r>
    </w:p>
    <w:p w:rsidR="00474E94" w:rsidRPr="00474E94" w:rsidRDefault="00474E94" w:rsidP="00474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74E94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037CC1">
        <w:rPr>
          <w:rFonts w:ascii="Times New Roman" w:hAnsi="Times New Roman" w:cs="Times New Roman"/>
          <w:i/>
          <w:sz w:val="23"/>
          <w:szCs w:val="23"/>
        </w:rPr>
        <w:t>4</w:t>
      </w:r>
      <w:r w:rsidRPr="00474E94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485008" w:rsidRPr="00474E94" w:rsidRDefault="00485008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74E94" w:rsidRPr="00474E94" w:rsidRDefault="00474E94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474E94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474E94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474E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474E9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474E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474E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474E94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474E94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474E94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474E94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p w:rsidR="0064507A" w:rsidRPr="00474E94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4507A" w:rsidRPr="00474E94" w:rsidSect="00474E94">
      <w:footerReference w:type="default" r:id="rId9"/>
      <w:pgSz w:w="11906" w:h="16838"/>
      <w:pgMar w:top="851" w:right="680" w:bottom="851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B2" w:rsidRDefault="00D653B2">
      <w:pPr>
        <w:spacing w:after="0" w:line="240" w:lineRule="auto"/>
      </w:pPr>
      <w:r>
        <w:separator/>
      </w:r>
    </w:p>
  </w:endnote>
  <w:endnote w:type="continuationSeparator" w:id="0">
    <w:p w:rsidR="00D653B2" w:rsidRDefault="00D6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62B2C" w:rsidRPr="00E62B2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653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B2" w:rsidRDefault="00D653B2">
      <w:pPr>
        <w:spacing w:after="0" w:line="240" w:lineRule="auto"/>
      </w:pPr>
      <w:r>
        <w:separator/>
      </w:r>
    </w:p>
  </w:footnote>
  <w:footnote w:type="continuationSeparator" w:id="0">
    <w:p w:rsidR="00D653B2" w:rsidRDefault="00D6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37CC1"/>
    <w:rsid w:val="00062F83"/>
    <w:rsid w:val="00073B6B"/>
    <w:rsid w:val="00094F00"/>
    <w:rsid w:val="00095F83"/>
    <w:rsid w:val="000B087E"/>
    <w:rsid w:val="000B27E5"/>
    <w:rsid w:val="000B4BAB"/>
    <w:rsid w:val="000B7FD0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109B9"/>
    <w:rsid w:val="00223EA4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55F10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1337F"/>
    <w:rsid w:val="004262D4"/>
    <w:rsid w:val="00441C25"/>
    <w:rsid w:val="00446A61"/>
    <w:rsid w:val="00461267"/>
    <w:rsid w:val="00473EEF"/>
    <w:rsid w:val="00474E94"/>
    <w:rsid w:val="00485008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61091"/>
    <w:rsid w:val="00570C48"/>
    <w:rsid w:val="005715AA"/>
    <w:rsid w:val="0058703F"/>
    <w:rsid w:val="00592327"/>
    <w:rsid w:val="00592DB0"/>
    <w:rsid w:val="00596B60"/>
    <w:rsid w:val="005A0C69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0D75"/>
    <w:rsid w:val="00774AA7"/>
    <w:rsid w:val="00775254"/>
    <w:rsid w:val="00781B05"/>
    <w:rsid w:val="00791F4E"/>
    <w:rsid w:val="007A3D1B"/>
    <w:rsid w:val="007B4316"/>
    <w:rsid w:val="007C42A0"/>
    <w:rsid w:val="007D12CD"/>
    <w:rsid w:val="007D2B68"/>
    <w:rsid w:val="007D480C"/>
    <w:rsid w:val="007D63D2"/>
    <w:rsid w:val="007E1AB7"/>
    <w:rsid w:val="007E34CC"/>
    <w:rsid w:val="007E5B77"/>
    <w:rsid w:val="007F6BF2"/>
    <w:rsid w:val="008028D7"/>
    <w:rsid w:val="0080305D"/>
    <w:rsid w:val="0080590A"/>
    <w:rsid w:val="008079C7"/>
    <w:rsid w:val="00807F50"/>
    <w:rsid w:val="00820E1F"/>
    <w:rsid w:val="00825077"/>
    <w:rsid w:val="00825DD9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927CC"/>
    <w:rsid w:val="008A2C36"/>
    <w:rsid w:val="008A3FE9"/>
    <w:rsid w:val="008A4BBA"/>
    <w:rsid w:val="008A560D"/>
    <w:rsid w:val="008B1C67"/>
    <w:rsid w:val="008B7A22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46FF5"/>
    <w:rsid w:val="00960528"/>
    <w:rsid w:val="0096404F"/>
    <w:rsid w:val="0096639F"/>
    <w:rsid w:val="0098196B"/>
    <w:rsid w:val="009861FA"/>
    <w:rsid w:val="00995103"/>
    <w:rsid w:val="009A694E"/>
    <w:rsid w:val="009B2066"/>
    <w:rsid w:val="009B24B2"/>
    <w:rsid w:val="009B6BEC"/>
    <w:rsid w:val="009C06FC"/>
    <w:rsid w:val="009C2EAC"/>
    <w:rsid w:val="009D1F65"/>
    <w:rsid w:val="009D2ADD"/>
    <w:rsid w:val="009E62B0"/>
    <w:rsid w:val="009E7F47"/>
    <w:rsid w:val="009F7E8B"/>
    <w:rsid w:val="00A016D4"/>
    <w:rsid w:val="00A057A7"/>
    <w:rsid w:val="00A06117"/>
    <w:rsid w:val="00A175F2"/>
    <w:rsid w:val="00A17C24"/>
    <w:rsid w:val="00A43286"/>
    <w:rsid w:val="00A44926"/>
    <w:rsid w:val="00A5253B"/>
    <w:rsid w:val="00A57DDE"/>
    <w:rsid w:val="00A64A4B"/>
    <w:rsid w:val="00A7730C"/>
    <w:rsid w:val="00A7796B"/>
    <w:rsid w:val="00A86097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2149"/>
    <w:rsid w:val="00CB7C44"/>
    <w:rsid w:val="00CD4F9E"/>
    <w:rsid w:val="00D04777"/>
    <w:rsid w:val="00D11768"/>
    <w:rsid w:val="00D12233"/>
    <w:rsid w:val="00D250CB"/>
    <w:rsid w:val="00D25BC6"/>
    <w:rsid w:val="00D3220B"/>
    <w:rsid w:val="00D32E37"/>
    <w:rsid w:val="00D45DCC"/>
    <w:rsid w:val="00D55A12"/>
    <w:rsid w:val="00D57F44"/>
    <w:rsid w:val="00D63117"/>
    <w:rsid w:val="00D653B2"/>
    <w:rsid w:val="00D74ED7"/>
    <w:rsid w:val="00D84996"/>
    <w:rsid w:val="00D92BDD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310A1"/>
    <w:rsid w:val="00E454EE"/>
    <w:rsid w:val="00E45776"/>
    <w:rsid w:val="00E46297"/>
    <w:rsid w:val="00E46E65"/>
    <w:rsid w:val="00E5661C"/>
    <w:rsid w:val="00E62B2C"/>
    <w:rsid w:val="00E7217F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05B21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C08AB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B6DF-B980-4135-8A7F-69B4A920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2018-02-26T07:42:00Z</cp:lastPrinted>
  <dcterms:created xsi:type="dcterms:W3CDTF">2018-02-26T07:42:00Z</dcterms:created>
  <dcterms:modified xsi:type="dcterms:W3CDTF">2018-02-26T07:42:00Z</dcterms:modified>
</cp:coreProperties>
</file>