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37A71" w14:textId="77777777" w:rsidR="00CE26CE" w:rsidRDefault="00F41CA0" w:rsidP="00B974D4">
      <w:pPr>
        <w:spacing w:after="20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6B6E1C8A" w14:textId="77777777" w:rsidR="00CE26CE" w:rsidRPr="006E02CA" w:rsidRDefault="00CE26CE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2CA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14:paraId="7A49BCCF" w14:textId="77777777" w:rsidR="00CE26CE" w:rsidRPr="00174E39" w:rsidRDefault="00466220" w:rsidP="00226717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74E39">
        <w:rPr>
          <w:rFonts w:ascii="Times New Roman" w:hAnsi="Times New Roman"/>
          <w:sz w:val="28"/>
          <w:szCs w:val="28"/>
        </w:rPr>
        <w:t>П</w:t>
      </w:r>
      <w:r w:rsidR="00F41CA0" w:rsidRPr="00174E39">
        <w:rPr>
          <w:rFonts w:ascii="Times New Roman" w:hAnsi="Times New Roman"/>
          <w:sz w:val="28"/>
          <w:szCs w:val="28"/>
        </w:rPr>
        <w:t>ОСТАНОВЛЕНИЕ</w:t>
      </w:r>
    </w:p>
    <w:p w14:paraId="1004890E" w14:textId="77777777" w:rsidR="000630AD" w:rsidRDefault="000630AD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0A9BD4" w14:textId="4B5FBB3B" w:rsidR="000630AD" w:rsidRDefault="000630AD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11172" w:rsidRPr="005D61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"</w:t>
      </w:r>
      <w:r>
        <w:rPr>
          <w:rFonts w:ascii="Times New Roman" w:hAnsi="Times New Roman"/>
          <w:b/>
          <w:sz w:val="28"/>
          <w:szCs w:val="28"/>
        </w:rPr>
        <w:t>___</w:t>
      </w:r>
      <w:r w:rsidR="00111172" w:rsidRPr="005D61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____________________201</w:t>
      </w:r>
      <w:r w:rsidR="00784EE9">
        <w:rPr>
          <w:rFonts w:ascii="Times New Roman" w:hAnsi="Times New Roman"/>
          <w:b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 xml:space="preserve"> г. № ______</w:t>
      </w:r>
    </w:p>
    <w:p w14:paraId="759C3530" w14:textId="77777777" w:rsidR="000630AD" w:rsidRDefault="000630AD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6BBEA9" w14:textId="738C587B" w:rsidR="000630AD" w:rsidRPr="00174E39" w:rsidRDefault="000630AD" w:rsidP="00226717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74E39">
        <w:rPr>
          <w:rFonts w:ascii="Times New Roman" w:hAnsi="Times New Roman"/>
          <w:sz w:val="28"/>
          <w:szCs w:val="28"/>
        </w:rPr>
        <w:t>Москва</w:t>
      </w:r>
    </w:p>
    <w:p w14:paraId="1A7E1F88" w14:textId="77777777" w:rsidR="000630AD" w:rsidRPr="006E02CA" w:rsidRDefault="000630AD" w:rsidP="00226717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DD59F1" w14:textId="76529776" w:rsidR="00CE26CE" w:rsidRPr="006E02CA" w:rsidRDefault="0045344F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44F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AF109F" w:rsidRPr="00AF109F">
        <w:rPr>
          <w:rFonts w:ascii="Times New Roman" w:hAnsi="Times New Roman"/>
          <w:b/>
          <w:bCs/>
          <w:sz w:val="28"/>
          <w:szCs w:val="28"/>
        </w:rPr>
        <w:t>правил формирования и ведения информационной модели, состава сведений, документов и материалов, включаемых в информационную модель и представляемых в форме электронных документов, требований к форматам указанных электронных документов</w:t>
      </w:r>
    </w:p>
    <w:p w14:paraId="3BD05F6C" w14:textId="77777777" w:rsidR="009A2C78" w:rsidRPr="006E02CA" w:rsidRDefault="009A2C78" w:rsidP="00226717">
      <w:pPr>
        <w:spacing w:after="20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9893A" w14:textId="152800CD" w:rsidR="00E3463C" w:rsidRDefault="00CE26CE" w:rsidP="000714C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0714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целях </w:t>
      </w:r>
      <w:r w:rsidR="0045344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перехода </w:t>
      </w:r>
      <w:r w:rsidR="0045344F" w:rsidRPr="0045344F">
        <w:rPr>
          <w:rFonts w:ascii="Times New Roman" w:eastAsia="Times New Roman" w:hAnsi="Times New Roman"/>
          <w:sz w:val="28"/>
          <w:szCs w:val="28"/>
          <w:lang w:eastAsia="ru-RU" w:bidi="ru-RU"/>
        </w:rPr>
        <w:t>к системе управления жизненным циклом объектов капитального строительства путем внедрения технологий информационного моделирования</w:t>
      </w:r>
      <w:r w:rsidR="000714C3">
        <w:rPr>
          <w:rFonts w:ascii="Times New Roman" w:eastAsia="Times New Roman" w:hAnsi="Times New Roman"/>
          <w:sz w:val="28"/>
          <w:szCs w:val="28"/>
          <w:lang w:eastAsia="ru-RU" w:bidi="ru-RU"/>
        </w:rPr>
        <w:t>, и в</w:t>
      </w:r>
      <w:r w:rsidR="000714C3" w:rsidRPr="000714C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>соответствии</w:t>
      </w:r>
      <w:r w:rsidR="00E3463C"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 </w:t>
      </w:r>
      <w:r w:rsidR="00111172" w:rsidRPr="00111172">
        <w:rPr>
          <w:rFonts w:ascii="Times New Roman" w:eastAsia="Times New Roman" w:hAnsi="Times New Roman"/>
          <w:sz w:val="28"/>
          <w:szCs w:val="28"/>
          <w:lang w:eastAsia="ru-RU" w:bidi="ru-RU"/>
        </w:rPr>
        <w:t>пунктом 3</w:t>
      </w:r>
      <w:r w:rsidR="0045344F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8</w:t>
      </w:r>
      <w:r w:rsidR="00111172" w:rsidRPr="0011117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части 1 статьи 6, </w:t>
      </w:r>
      <w:r w:rsidR="00470A2A"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частью </w:t>
      </w:r>
      <w:r w:rsidR="0045344F"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стать</w:t>
      </w:r>
      <w:r w:rsidR="00E3463C"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57</w:t>
      </w:r>
      <w:r w:rsidR="0045344F"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5</w:t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470A2A"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>Градостроительного кодекса Российской Федерации</w:t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B3E3F">
        <w:rPr>
          <w:rFonts w:ascii="Times New Roman" w:eastAsia="Times New Roman" w:hAnsi="Times New Roman"/>
          <w:sz w:val="28"/>
          <w:szCs w:val="28"/>
          <w:lang w:eastAsia="ru-RU" w:bidi="ru-RU"/>
        </w:rPr>
        <w:t>(</w:t>
      </w:r>
      <w:r w:rsidR="00111172" w:rsidRPr="0011117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Собрание законодательства Российской Федерации, 2005, № 1, ст. 16; 2019, № 31, ст. 4453</w:t>
      </w:r>
      <w:r w:rsidR="005D6132" w:rsidRPr="005D61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="005D613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Правительство Российской Федерации </w:t>
      </w:r>
      <w:r w:rsidRPr="006E02CA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п о с т а н о в л я е т</w:t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14:paraId="6A2B49BD" w14:textId="77777777" w:rsidR="000630AD" w:rsidRPr="006E02CA" w:rsidRDefault="000630AD" w:rsidP="0022671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0EBDD53" w14:textId="240E9244" w:rsidR="00AF109F" w:rsidRDefault="00AF109F" w:rsidP="0022671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 </w:t>
      </w:r>
      <w:r w:rsidR="00CE26CE"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Утвердить </w:t>
      </w:r>
      <w:r w:rsidR="00CE26CE" w:rsidRPr="0045344F">
        <w:rPr>
          <w:rFonts w:ascii="Times New Roman" w:eastAsia="Times New Roman" w:hAnsi="Times New Roman"/>
          <w:sz w:val="28"/>
          <w:szCs w:val="28"/>
          <w:lang w:eastAsia="ru-RU" w:bidi="ru-RU"/>
        </w:rPr>
        <w:t>прилагаемы</w:t>
      </w:r>
      <w:r w:rsidR="00AB3E3F" w:rsidRPr="0045344F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:</w:t>
      </w:r>
    </w:p>
    <w:p w14:paraId="5AE3E4F0" w14:textId="3DE6A309" w:rsidR="00AF109F" w:rsidRDefault="00221732" w:rsidP="0022671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AB3E3F" w:rsidRPr="004534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равила </w:t>
      </w:r>
      <w:r w:rsidR="0045344F" w:rsidRPr="004534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формирования и ведения информационной модели</w:t>
      </w:r>
      <w:r w:rsidR="00AF109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71424B7C" w14:textId="08F91D2F" w:rsidR="00CE26CE" w:rsidRPr="002E760D" w:rsidRDefault="00221732" w:rsidP="002E760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</w:t>
      </w:r>
      <w:r w:rsidR="002E760D" w:rsidRPr="002E76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ребования к составу и форматам сведений, документов и материалов, включаемых в информационную модель и представляемых в форме электронных документов</w:t>
      </w:r>
      <w:r w:rsidR="007608FA" w:rsidRPr="002E760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2CD9BE6A" w14:textId="2A003F20" w:rsidR="007608FA" w:rsidRPr="007608FA" w:rsidRDefault="007608FA" w:rsidP="007608F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7608F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изменения, которые вносятся в акты Правительства Российской Федерации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14:paraId="77D9772B" w14:textId="0136328E" w:rsidR="00AF109F" w:rsidRDefault="00AF109F" w:rsidP="0022671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</w:t>
      </w:r>
      <w:r w:rsidRPr="00AF10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Установить, что разъяснения о применении </w:t>
      </w:r>
      <w:r w:rsidR="00880908">
        <w:rPr>
          <w:rFonts w:ascii="Times New Roman" w:eastAsia="Times New Roman" w:hAnsi="Times New Roman"/>
          <w:sz w:val="28"/>
          <w:szCs w:val="28"/>
          <w:lang w:eastAsia="ru-RU" w:bidi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авил и </w:t>
      </w:r>
      <w:r w:rsidR="00880908">
        <w:rPr>
          <w:rFonts w:ascii="Times New Roman" w:eastAsia="Times New Roman" w:hAnsi="Times New Roman"/>
          <w:sz w:val="28"/>
          <w:szCs w:val="28"/>
          <w:lang w:eastAsia="ru-RU" w:bidi="ru-RU"/>
        </w:rPr>
        <w:t>Т</w:t>
      </w:r>
      <w:r w:rsidRPr="00AF109F">
        <w:rPr>
          <w:rFonts w:ascii="Times New Roman" w:eastAsia="Times New Roman" w:hAnsi="Times New Roman"/>
          <w:sz w:val="28"/>
          <w:szCs w:val="28"/>
          <w:lang w:eastAsia="ru-RU" w:bidi="ru-RU"/>
        </w:rPr>
        <w:t>ребований, утвержд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AF10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нных настоящим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Pr="00AF109F">
        <w:rPr>
          <w:rFonts w:ascii="Times New Roman" w:eastAsia="Times New Roman" w:hAnsi="Times New Roman"/>
          <w:sz w:val="28"/>
          <w:szCs w:val="28"/>
          <w:lang w:eastAsia="ru-RU" w:bidi="ru-RU"/>
        </w:rPr>
        <w:t>остановлением, да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r w:rsidRPr="00AF109F">
        <w:rPr>
          <w:rFonts w:ascii="Times New Roman" w:eastAsia="Times New Roman" w:hAnsi="Times New Roman"/>
          <w:sz w:val="28"/>
          <w:szCs w:val="28"/>
          <w:lang w:eastAsia="ru-RU" w:bidi="ru-RU"/>
        </w:rPr>
        <w:t>т Министерство строительства и жилищно-коммунального хозяйства Российской Федерации</w:t>
      </w:r>
      <w:r w:rsidR="007608FA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554354EF" w14:textId="77777777" w:rsidR="00CE26CE" w:rsidRDefault="00CE26CE" w:rsidP="002267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37D41940" w14:textId="77777777" w:rsidR="007608FA" w:rsidRPr="006E02CA" w:rsidRDefault="007608FA" w:rsidP="002267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31E296C" w14:textId="77777777" w:rsidR="00CE26CE" w:rsidRPr="006E02CA" w:rsidRDefault="00CE26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>Председатель Правительства</w:t>
      </w:r>
    </w:p>
    <w:p w14:paraId="0727CA7C" w14:textId="1CA2C969" w:rsidR="00093591" w:rsidRPr="006E02CA" w:rsidRDefault="00CE26CE" w:rsidP="002267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>Российской Федерации</w:t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7C7F36"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</w:t>
      </w:r>
      <w:r w:rsidR="00BA3D7B"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</w:t>
      </w:r>
      <w:r w:rsidR="001A45E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</w:t>
      </w:r>
      <w:r w:rsidR="007C7F36"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Д.</w:t>
      </w:r>
      <w:r w:rsidR="001A45E2" w:rsidRPr="00BC11E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C7F36" w:rsidRPr="006E02CA">
        <w:rPr>
          <w:rFonts w:ascii="Times New Roman" w:eastAsia="Times New Roman" w:hAnsi="Times New Roman"/>
          <w:sz w:val="28"/>
          <w:szCs w:val="28"/>
          <w:lang w:eastAsia="ru-RU" w:bidi="ru-RU"/>
        </w:rPr>
        <w:t>Медведев</w:t>
      </w:r>
    </w:p>
    <w:p w14:paraId="1C8FBE02" w14:textId="5150CFD4" w:rsidR="00397620" w:rsidRDefault="00397620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BBBDD8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6EFB89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AB4781B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8BF749" w14:textId="77777777" w:rsidR="00BC11EA" w:rsidRDefault="00BC11EA" w:rsidP="00BC1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2B9A6CB5" w14:textId="77777777" w:rsidR="00BC11EA" w:rsidRDefault="00BC11EA" w:rsidP="00BC11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</w:p>
    <w:p w14:paraId="5E4936A4" w14:textId="77777777" w:rsidR="00BC11EA" w:rsidRDefault="00BC11EA" w:rsidP="00BC11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 ___________ 201_ г. № _____</w:t>
      </w:r>
    </w:p>
    <w:p w14:paraId="39C21815" w14:textId="77777777" w:rsidR="00BC11EA" w:rsidRDefault="00BC11EA" w:rsidP="00BC1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22A3AF" w14:textId="77777777" w:rsidR="00BC11EA" w:rsidRDefault="00BC11EA" w:rsidP="00BC11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ПРАВИЛА</w:t>
      </w:r>
    </w:p>
    <w:p w14:paraId="59EE6A68" w14:textId="77777777" w:rsidR="00BC11EA" w:rsidRDefault="00BC11EA" w:rsidP="00BC11E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формирования и ведения информационной модели</w:t>
      </w:r>
    </w:p>
    <w:p w14:paraId="2A74FEF6" w14:textId="77777777" w:rsidR="00BC11EA" w:rsidRDefault="00BC11EA" w:rsidP="00BC1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65DB69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Настоящие Правила устанавливают порядок формирования и ведения информационной модели объекта капитального строительства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строительства.</w:t>
      </w:r>
    </w:p>
    <w:p w14:paraId="0F9F4641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Формирование и ведение информационной модели обеспечиваются:</w:t>
      </w:r>
    </w:p>
    <w:p w14:paraId="6C56EFCC" w14:textId="77777777" w:rsidR="00BC11EA" w:rsidRDefault="00BC11EA" w:rsidP="00BC11E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лицом, обеспечивающим или осуществляющим подготовку обоснования инвестиций, для принятия решения о целесообразности (нецелесообразности) создания объекта капитального строительства;</w:t>
      </w:r>
    </w:p>
    <w:p w14:paraId="5E3A4A30" w14:textId="77777777" w:rsidR="00BC11EA" w:rsidRDefault="00BC11EA" w:rsidP="00BC11E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застройщиком, техническим заказчиком на этапах выполнения инженерных изысканий, осуществления архитектурно-строительного проектирования, строительства, реконструкции, сноса объекта капитального строительства и до ввода в эксплуатацию или сноса объекта капитального строительства;</w:t>
      </w:r>
    </w:p>
    <w:p w14:paraId="7D3CEE9F" w14:textId="77777777" w:rsidR="00BC11EA" w:rsidRDefault="00BC11EA" w:rsidP="00BC11E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лицом, ответственным за эксплуатацию объекта капитального строительства, на этапах капитального ремонта, эксплуатации, сноса объекта капитального строительства и до вывода из эксплуатации или сноса объекта капитального строительства.</w:t>
      </w:r>
    </w:p>
    <w:p w14:paraId="259B4C24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и ведение информационной модели должны осуществляться с использованием технических и программных средств, обеспечивающих:</w:t>
      </w:r>
    </w:p>
    <w:p w14:paraId="51C4B6A7" w14:textId="77777777" w:rsidR="00BC11EA" w:rsidRDefault="00BC11EA" w:rsidP="00BC11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ведение информационной модели в электронном виде, включая функции размещения сведений, документов, материалов об объекте капитального строительства, подлежащих включению в такую модель, посредством регистрации и учета таких сведений, документов, материалов, а также перевода в архивный режим хранения редакций таких сведений, документов, материалов;</w:t>
      </w:r>
    </w:p>
    <w:p w14:paraId="029FF9A4" w14:textId="77777777" w:rsidR="00BC11EA" w:rsidRDefault="00BC11EA" w:rsidP="00BC11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классификатора строительной информации;</w:t>
      </w:r>
    </w:p>
    <w:p w14:paraId="4E38BB4E" w14:textId="77777777" w:rsidR="00BC11EA" w:rsidRDefault="00BC11EA" w:rsidP="00BC11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форматно-логическую проверку сведений, документов, материалов об объекте капитального строительства, подлежащих включению в информационную модель, на предмет соответствия требованиям к составу такой модели;</w:t>
      </w:r>
    </w:p>
    <w:p w14:paraId="7176780D" w14:textId="77777777" w:rsidR="00BC11EA" w:rsidRDefault="00BC11EA" w:rsidP="00BC11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связей между сведениями, документами, материалами об объекте капитального строительства, включенными в информационную модель, для обеспечения их автоматической обработки;</w:t>
      </w:r>
    </w:p>
    <w:p w14:paraId="68E87DF6" w14:textId="77777777" w:rsidR="00BC11EA" w:rsidRDefault="00BC11EA" w:rsidP="00BC11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операций, осуществляемых с информационной моделью, с фиксацией действий: по размещению, изменению и удалению информации, точного времени совершения таких операций, содержания изменений и информации об учетных записях пользователей, осуществивших указанные действия;</w:t>
      </w:r>
    </w:p>
    <w:p w14:paraId="3A352E4B" w14:textId="77777777" w:rsidR="00BC11EA" w:rsidRDefault="00BC11EA" w:rsidP="00BC11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поиск сведений, документов, материалов об объекте капитального строительства, включенных в информационную модель, по их характеристикам;</w:t>
      </w:r>
    </w:p>
    <w:p w14:paraId="253DCA9D" w14:textId="77777777" w:rsidR="00BC11EA" w:rsidRDefault="00BC11EA" w:rsidP="00BC11E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средств усиленной квалифицированной электронной подписи.</w:t>
      </w:r>
    </w:p>
    <w:p w14:paraId="4E92BAEE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Лицо, обеспечивающее формирование и ведение информационной модели, обеспечивает актуализацию сведений, документов, материалов об объекте капитального строительства, включенных в такую модель, в течение 10 рабочих дней со дня изменения таких сведений, документов, материалов, если иной срок не установлен законодательством.</w:t>
      </w:r>
    </w:p>
    <w:p w14:paraId="6E1A2AC1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Лицо, обеспечивающее формирование и ведение информационной модели, а также лицо, предоставившее сведения, документы, материалы об объекте капитального строительства для включения в такую модель, несут ответственность за достоверность таких сведений, документов и материалов в соответствии с законодательством.</w:t>
      </w:r>
    </w:p>
    <w:p w14:paraId="7CE71656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Внесение сведений, документов и материалов об объекте капитального строительства в информационную модель осуществляется в электронной форме с использованием усиленной квалифицированной электронной подписи.</w:t>
      </w:r>
    </w:p>
    <w:p w14:paraId="4850D48F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случае, если Правительством Российской Федерации установлена обязательность формирования и ведения информационной модели на этапах архитектурно-строительного проектирования, строительства, реконструкции объекта капитального строительства:</w:t>
      </w:r>
    </w:p>
    <w:p w14:paraId="5FF73A67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формирование и ведение информационной модели объекта капитального строительства федерального значения осуществляются с использованием государственной информационной системы обеспечения градостроительной деятельности Российской Федерации;</w:t>
      </w:r>
    </w:p>
    <w:p w14:paraId="2A88740F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формирование и ведение информационной модели объекта капитального строительства регионального, местного или иного значения осуществляются с использованием государственной информационной системы обеспечения градостроительной деятельности субъекта Российской Федерации на территории которого осуществляются строительство, реконструкция такого объекта.</w:t>
      </w:r>
    </w:p>
    <w:p w14:paraId="4FD939D7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иных случаях и на иных этапах формирование и ведение информационной модели осуществляются с использованием информационных ресурсов, технических и программных средств по выбору лица, обеспечивающего формирование и ведение такой модели.</w:t>
      </w:r>
    </w:p>
    <w:p w14:paraId="28708CA3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B8CD781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5344701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194D4B9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5B16B23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26804D1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B8DA8D5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7834288" w14:textId="77777777" w:rsidR="00BC11EA" w:rsidRDefault="00BC11EA" w:rsidP="00BC1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419C3565" w14:textId="77777777" w:rsidR="00BC11EA" w:rsidRDefault="00BC11EA" w:rsidP="00BC11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</w:p>
    <w:p w14:paraId="20B9434D" w14:textId="77777777" w:rsidR="00BC11EA" w:rsidRDefault="00BC11EA" w:rsidP="00BC11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 ___________ 201_ г. № _____</w:t>
      </w:r>
    </w:p>
    <w:p w14:paraId="7E57B21E" w14:textId="77777777" w:rsidR="00BC11EA" w:rsidRDefault="00BC11EA" w:rsidP="00BC1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91E3D" w14:textId="77777777" w:rsidR="00BC11EA" w:rsidRDefault="00BC11EA" w:rsidP="00BC11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ТРЕБОВАНИЯ</w:t>
      </w:r>
    </w:p>
    <w:p w14:paraId="46E9CF05" w14:textId="77777777" w:rsidR="00BC11EA" w:rsidRDefault="00BC11EA" w:rsidP="00BC11E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 составу и форматам сведений, документов и материалов, включаемых в информационную модель и представляемых в форме электронных документов</w:t>
      </w:r>
    </w:p>
    <w:p w14:paraId="12B7C9E3" w14:textId="77777777" w:rsidR="00BC11EA" w:rsidRDefault="00BC11EA" w:rsidP="00BC1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C8BF7D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Информационная модель должна включать цифровые данные и электронные документы.</w:t>
      </w:r>
    </w:p>
    <w:p w14:paraId="4366F6D3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Сведения о технических решениях представляются в информационной модели цифровыми данными.</w:t>
      </w:r>
    </w:p>
    <w:p w14:paraId="6017E361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Сведения о функциональных характеристиках, технологии производства работ представляются в информационной модели цифровыми данными и (или) электронными документами.</w:t>
      </w:r>
    </w:p>
    <w:p w14:paraId="0F7ADB34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Цифровые данные должны предоставляться и храниться в формате данных с открытой спецификацией.</w:t>
      </w:r>
    </w:p>
    <w:p w14:paraId="773820FF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>Электронные документы должны предоставляться и храниться в межплатформенном открытом формате электронных документов.</w:t>
      </w:r>
    </w:p>
    <w:p w14:paraId="3F56BEF0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  <w:t xml:space="preserve">Состав обязательных элементов и атрибутов цифровых данных и электронных документов информационной модели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 устанавливается сводами правил, утверждаемыми Министерством строительства и жилищно-коммунального хозяйства Российской Федерации с учетом идентификации зданий или сооружений по признакам, установленным Федеральным законом </w:t>
      </w:r>
      <w:r>
        <w:rPr>
          <w:rFonts w:ascii="Times New Roman" w:hAnsi="Times New Roman"/>
          <w:bCs/>
          <w:sz w:val="28"/>
          <w:szCs w:val="28"/>
        </w:rPr>
        <w:t xml:space="preserve">от 30 декабря 2009 г. № 384-ФЗ 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Технический регламент о безопасности зданий и сооружений</w:t>
      </w:r>
      <w:r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» (Собрание законодательства Российской Федерации, 2010, № 1, ст. 5; 2013, № 27, ст. 3477)</w:t>
      </w:r>
      <w:r>
        <w:rPr>
          <w:rFonts w:ascii="Times New Roman" w:hAnsi="Times New Roman"/>
          <w:sz w:val="28"/>
          <w:szCs w:val="28"/>
        </w:rPr>
        <w:t>.</w:t>
      </w:r>
    </w:p>
    <w:p w14:paraId="3D7EBE89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DE7D107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14B0390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5D47544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2A39641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8C832D4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52A232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250DF7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C95803E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E65AE41" w14:textId="77777777" w:rsidR="00BC11E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E0B2BCA" w14:textId="77777777" w:rsidR="00BC11EA" w:rsidRDefault="00BC11EA" w:rsidP="00BC11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14:paraId="1D9BBD8D" w14:textId="77777777" w:rsidR="00BC11EA" w:rsidRDefault="00BC11EA" w:rsidP="00BC11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</w:p>
    <w:p w14:paraId="7AC3838A" w14:textId="77777777" w:rsidR="00BC11EA" w:rsidRDefault="00BC11EA" w:rsidP="00BC11EA">
      <w:pPr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 ___________ 201_ г. № _____</w:t>
      </w:r>
    </w:p>
    <w:p w14:paraId="399A439D" w14:textId="77777777" w:rsidR="00BC11EA" w:rsidRDefault="00BC11EA" w:rsidP="00BC11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0A8E3" w14:textId="77777777" w:rsidR="00BC11EA" w:rsidRDefault="00BC11EA" w:rsidP="00BC11EA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ИЗМЕНЕНИЯ, КОТОРЫЕ ВНОСЯТСЯ В АКТЫ ПРАВИТЕЛЬСТВА РОССИЙСКОЙ ФЕДЕРАЦИИ</w:t>
      </w:r>
    </w:p>
    <w:p w14:paraId="75FBF7E9" w14:textId="77777777" w:rsidR="00BC11EA" w:rsidRDefault="00BC11EA" w:rsidP="00BC1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6291C4" w14:textId="77777777" w:rsidR="00BC11EA" w:rsidRDefault="00BC11EA" w:rsidP="00BC11E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утвержденного постановлением Правительства Российской Федерации от 19 января 2006 г. № 20 «Об инженерных изысканиях для подготовки проектной документации, строительства, реконструкции объектов капитального строительства» (Собрание законодательства Российской Федерации, 2006, № 4,</w:t>
      </w:r>
      <w:r>
        <w:rPr>
          <w:rFonts w:ascii="Times New Roman" w:hAnsi="Times New Roman"/>
          <w:sz w:val="28"/>
          <w:szCs w:val="28"/>
        </w:rPr>
        <w:br/>
        <w:t>ст. 392; 2019, № 26, ст. 3436), после абзаца 2 дополнить абзацем следующего содержания:</w:t>
      </w:r>
    </w:p>
    <w:p w14:paraId="067EEA3E" w14:textId="77777777" w:rsidR="00BC11EA" w:rsidRDefault="00BC11EA" w:rsidP="00BC1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«Материалы и результаты инженерных изысканий могут быть представлены в форме информационной модели, выполненной в соответствии с правилами и требованиями, установленными Правительством Российской Федерации.».</w:t>
      </w:r>
    </w:p>
    <w:p w14:paraId="4DECFE6D" w14:textId="77777777" w:rsidR="00BC11EA" w:rsidRDefault="00BC11EA" w:rsidP="00BC11E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 11, ст. 1336; 2018, № 44, ст. 6747) дополнить пунктом 20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17E97464" w14:textId="77777777" w:rsidR="00BC11EA" w:rsidRDefault="00BC11EA" w:rsidP="00BC11E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 Допускается предоставление материалов и результатов инженерных изысканий и (или) проекта в форме информационной модели, выполненной в соответствии с правилами и требованиями, установленными Правительством Российской Федерации.».</w:t>
      </w:r>
    </w:p>
    <w:p w14:paraId="7222DD2B" w14:textId="77777777" w:rsidR="00BC11EA" w:rsidRDefault="00BC11EA" w:rsidP="00BC11E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Пункт 8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№ 87 «О составе разделов проектной документации и требованиях к их содержанию» (Собрание законодательства Российской Федерации, 2008, № 8, ст. 744; 2019, № 28, ст. 3788) дополнить абзацем следующего содержания:</w:t>
      </w:r>
    </w:p>
    <w:p w14:paraId="3E8BA758" w14:textId="77777777" w:rsidR="00BC11EA" w:rsidRDefault="00BC11EA" w:rsidP="00BC11E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«Допускается разработка и предоставление проекта в форме информационной модели, в соответствии с правилами и требованиями, установленными Правительством Российской Федерации.».</w:t>
      </w:r>
    </w:p>
    <w:p w14:paraId="2CAFBC55" w14:textId="77777777" w:rsidR="00BC11EA" w:rsidRPr="006E02CA" w:rsidRDefault="00BC11EA" w:rsidP="00226717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C11EA" w:rsidRPr="006E02CA" w:rsidSect="000630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0BE1B" w14:textId="77777777" w:rsidR="00184A35" w:rsidRDefault="00184A35" w:rsidP="002321A9">
      <w:pPr>
        <w:spacing w:after="0" w:line="240" w:lineRule="auto"/>
      </w:pPr>
      <w:r>
        <w:separator/>
      </w:r>
    </w:p>
  </w:endnote>
  <w:endnote w:type="continuationSeparator" w:id="0">
    <w:p w14:paraId="4BBE7A90" w14:textId="77777777" w:rsidR="00184A35" w:rsidRDefault="00184A35" w:rsidP="0023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6BE04" w14:textId="77777777" w:rsidR="00184A35" w:rsidRDefault="00184A35" w:rsidP="002321A9">
      <w:pPr>
        <w:spacing w:after="0" w:line="240" w:lineRule="auto"/>
      </w:pPr>
      <w:r>
        <w:separator/>
      </w:r>
    </w:p>
  </w:footnote>
  <w:footnote w:type="continuationSeparator" w:id="0">
    <w:p w14:paraId="5944E3AD" w14:textId="77777777" w:rsidR="00184A35" w:rsidRDefault="00184A35" w:rsidP="0023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574691"/>
      <w:docPartObj>
        <w:docPartGallery w:val="Page Numbers (Top of Page)"/>
        <w:docPartUnique/>
      </w:docPartObj>
    </w:sdtPr>
    <w:sdtEndPr/>
    <w:sdtContent>
      <w:p w14:paraId="37D3C3F0" w14:textId="77777777" w:rsidR="00DE048D" w:rsidRDefault="00A21A2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1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108DA7" w14:textId="77777777" w:rsidR="00DE048D" w:rsidRDefault="00DE04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19F8"/>
    <w:multiLevelType w:val="hybridMultilevel"/>
    <w:tmpl w:val="CE8695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EBB"/>
    <w:multiLevelType w:val="hybridMultilevel"/>
    <w:tmpl w:val="3C7E1D10"/>
    <w:lvl w:ilvl="0" w:tplc="68B664FA">
      <w:start w:val="11"/>
      <w:numFmt w:val="decimal"/>
      <w:lvlText w:val="%1."/>
      <w:lvlJc w:val="left"/>
      <w:pPr>
        <w:ind w:left="2062" w:hanging="360"/>
      </w:pPr>
      <w:rPr>
        <w:rFonts w:eastAsia="Calibri"/>
        <w:b w:val="0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7776C0"/>
    <w:multiLevelType w:val="hybridMultilevel"/>
    <w:tmpl w:val="01683F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1D1FDC"/>
    <w:multiLevelType w:val="hybridMultilevel"/>
    <w:tmpl w:val="4C1E9B9C"/>
    <w:lvl w:ilvl="0" w:tplc="32287CC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36952DD0"/>
    <w:multiLevelType w:val="hybridMultilevel"/>
    <w:tmpl w:val="2C3A2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B4396C"/>
    <w:multiLevelType w:val="hybridMultilevel"/>
    <w:tmpl w:val="EFEE47F0"/>
    <w:lvl w:ilvl="0" w:tplc="8990E2A2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44CEE"/>
    <w:multiLevelType w:val="hybridMultilevel"/>
    <w:tmpl w:val="2C3A2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857CED"/>
    <w:multiLevelType w:val="multilevel"/>
    <w:tmpl w:val="25604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8D"/>
    <w:rsid w:val="00024684"/>
    <w:rsid w:val="0003696A"/>
    <w:rsid w:val="000516E8"/>
    <w:rsid w:val="00056EDA"/>
    <w:rsid w:val="000630AD"/>
    <w:rsid w:val="000714C3"/>
    <w:rsid w:val="0007173F"/>
    <w:rsid w:val="00093591"/>
    <w:rsid w:val="00094A34"/>
    <w:rsid w:val="000A221F"/>
    <w:rsid w:val="000D72F8"/>
    <w:rsid w:val="0010161E"/>
    <w:rsid w:val="00103C12"/>
    <w:rsid w:val="00111172"/>
    <w:rsid w:val="00141A36"/>
    <w:rsid w:val="0015176E"/>
    <w:rsid w:val="00155140"/>
    <w:rsid w:val="00160F27"/>
    <w:rsid w:val="00174E39"/>
    <w:rsid w:val="00180856"/>
    <w:rsid w:val="00184A35"/>
    <w:rsid w:val="001A45E2"/>
    <w:rsid w:val="001C1384"/>
    <w:rsid w:val="001D12F1"/>
    <w:rsid w:val="001E3C4C"/>
    <w:rsid w:val="002021DE"/>
    <w:rsid w:val="00221732"/>
    <w:rsid w:val="00226717"/>
    <w:rsid w:val="002321A9"/>
    <w:rsid w:val="002875C2"/>
    <w:rsid w:val="002912BD"/>
    <w:rsid w:val="002E760D"/>
    <w:rsid w:val="002F6C4C"/>
    <w:rsid w:val="0030067E"/>
    <w:rsid w:val="003272C8"/>
    <w:rsid w:val="00341A43"/>
    <w:rsid w:val="003627EE"/>
    <w:rsid w:val="00366338"/>
    <w:rsid w:val="00381210"/>
    <w:rsid w:val="00391B9F"/>
    <w:rsid w:val="00397620"/>
    <w:rsid w:val="00406B15"/>
    <w:rsid w:val="00410D05"/>
    <w:rsid w:val="004144BC"/>
    <w:rsid w:val="0045344F"/>
    <w:rsid w:val="0046108F"/>
    <w:rsid w:val="00466220"/>
    <w:rsid w:val="00470A2A"/>
    <w:rsid w:val="00477983"/>
    <w:rsid w:val="004939EB"/>
    <w:rsid w:val="00494AA1"/>
    <w:rsid w:val="004E12FA"/>
    <w:rsid w:val="004E3F1A"/>
    <w:rsid w:val="004F1B4E"/>
    <w:rsid w:val="00512158"/>
    <w:rsid w:val="0051438E"/>
    <w:rsid w:val="00564AF5"/>
    <w:rsid w:val="005714E1"/>
    <w:rsid w:val="005D5FCA"/>
    <w:rsid w:val="005D6132"/>
    <w:rsid w:val="005F6010"/>
    <w:rsid w:val="0062249F"/>
    <w:rsid w:val="00635CA8"/>
    <w:rsid w:val="00656BC4"/>
    <w:rsid w:val="00661381"/>
    <w:rsid w:val="006867D8"/>
    <w:rsid w:val="00687778"/>
    <w:rsid w:val="006C0788"/>
    <w:rsid w:val="006D3318"/>
    <w:rsid w:val="006E02CA"/>
    <w:rsid w:val="006F0DBC"/>
    <w:rsid w:val="00712153"/>
    <w:rsid w:val="00737781"/>
    <w:rsid w:val="00744409"/>
    <w:rsid w:val="007608FA"/>
    <w:rsid w:val="00784EE9"/>
    <w:rsid w:val="007A001F"/>
    <w:rsid w:val="007C7F36"/>
    <w:rsid w:val="007D67F4"/>
    <w:rsid w:val="0081268D"/>
    <w:rsid w:val="008351AC"/>
    <w:rsid w:val="008651DD"/>
    <w:rsid w:val="00880908"/>
    <w:rsid w:val="0089045E"/>
    <w:rsid w:val="008A00DD"/>
    <w:rsid w:val="008B472D"/>
    <w:rsid w:val="008D1B34"/>
    <w:rsid w:val="009066BA"/>
    <w:rsid w:val="00914433"/>
    <w:rsid w:val="00933093"/>
    <w:rsid w:val="009369B2"/>
    <w:rsid w:val="00947F63"/>
    <w:rsid w:val="00984F79"/>
    <w:rsid w:val="009A2C78"/>
    <w:rsid w:val="009C261A"/>
    <w:rsid w:val="009C2739"/>
    <w:rsid w:val="009F7305"/>
    <w:rsid w:val="00A11EE8"/>
    <w:rsid w:val="00A21A24"/>
    <w:rsid w:val="00A51104"/>
    <w:rsid w:val="00A6171A"/>
    <w:rsid w:val="00A667B7"/>
    <w:rsid w:val="00A8075D"/>
    <w:rsid w:val="00A843CE"/>
    <w:rsid w:val="00AA49BC"/>
    <w:rsid w:val="00AA6AA8"/>
    <w:rsid w:val="00AB3E3F"/>
    <w:rsid w:val="00AB7F0E"/>
    <w:rsid w:val="00AC3C76"/>
    <w:rsid w:val="00AC5D89"/>
    <w:rsid w:val="00AF109F"/>
    <w:rsid w:val="00B1150B"/>
    <w:rsid w:val="00B11AC3"/>
    <w:rsid w:val="00B16EA1"/>
    <w:rsid w:val="00B271F0"/>
    <w:rsid w:val="00B304D9"/>
    <w:rsid w:val="00B33AE5"/>
    <w:rsid w:val="00B3622B"/>
    <w:rsid w:val="00B65BA9"/>
    <w:rsid w:val="00B804A2"/>
    <w:rsid w:val="00B974D4"/>
    <w:rsid w:val="00BA3D7B"/>
    <w:rsid w:val="00BC11EA"/>
    <w:rsid w:val="00BE7CB8"/>
    <w:rsid w:val="00BF3240"/>
    <w:rsid w:val="00BF6EA5"/>
    <w:rsid w:val="00C21923"/>
    <w:rsid w:val="00C250D8"/>
    <w:rsid w:val="00C5272A"/>
    <w:rsid w:val="00C579D1"/>
    <w:rsid w:val="00C639BE"/>
    <w:rsid w:val="00C82ACA"/>
    <w:rsid w:val="00CA744D"/>
    <w:rsid w:val="00CC3B68"/>
    <w:rsid w:val="00CD0257"/>
    <w:rsid w:val="00CE26CE"/>
    <w:rsid w:val="00D3650F"/>
    <w:rsid w:val="00D617FA"/>
    <w:rsid w:val="00DA149C"/>
    <w:rsid w:val="00DE048D"/>
    <w:rsid w:val="00DE722F"/>
    <w:rsid w:val="00DF5703"/>
    <w:rsid w:val="00E16FA9"/>
    <w:rsid w:val="00E2439F"/>
    <w:rsid w:val="00E3463C"/>
    <w:rsid w:val="00E84B4F"/>
    <w:rsid w:val="00E97A24"/>
    <w:rsid w:val="00EA0AA2"/>
    <w:rsid w:val="00EA31FF"/>
    <w:rsid w:val="00EC7A84"/>
    <w:rsid w:val="00EE1908"/>
    <w:rsid w:val="00EE4F4B"/>
    <w:rsid w:val="00F00F35"/>
    <w:rsid w:val="00F12809"/>
    <w:rsid w:val="00F16EC9"/>
    <w:rsid w:val="00F41CA0"/>
    <w:rsid w:val="00F73E6D"/>
    <w:rsid w:val="00F81599"/>
    <w:rsid w:val="00F84EB9"/>
    <w:rsid w:val="00F919EF"/>
    <w:rsid w:val="00FD74A2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BF5E"/>
  <w15:docId w15:val="{E0E2048C-49F5-44E8-8C55-F569ABDF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C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63C"/>
    <w:pPr>
      <w:ind w:left="720"/>
      <w:contextualSpacing/>
    </w:pPr>
  </w:style>
  <w:style w:type="paragraph" w:styleId="a5">
    <w:name w:val="No Spacing"/>
    <w:uiPriority w:val="1"/>
    <w:qFormat/>
    <w:rsid w:val="006C0788"/>
    <w:pPr>
      <w:spacing w:after="0" w:line="240" w:lineRule="auto"/>
    </w:pPr>
  </w:style>
  <w:style w:type="table" w:customStyle="1" w:styleId="3">
    <w:name w:val="Сетка таблицы3"/>
    <w:basedOn w:val="a1"/>
    <w:rsid w:val="006C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B4E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21A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232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1A9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16EC9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A74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74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744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74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74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2F7C-3AAB-4D6D-B9EB-EEF729DA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Московская Наталия Владимировна</dc:creator>
  <cp:keywords/>
  <dc:description/>
  <cp:lastModifiedBy>Московская Наталия Владимировна</cp:lastModifiedBy>
  <cp:revision>2</cp:revision>
  <cp:lastPrinted>2019-08-05T10:09:00Z</cp:lastPrinted>
  <dcterms:created xsi:type="dcterms:W3CDTF">2019-11-29T09:23:00Z</dcterms:created>
  <dcterms:modified xsi:type="dcterms:W3CDTF">2019-11-29T09:23:00Z</dcterms:modified>
</cp:coreProperties>
</file>